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75" w:rsidRPr="00DF4175" w:rsidRDefault="00DF4175" w:rsidP="00DF41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4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proofErr w:type="gramStart"/>
      <w:r w:rsidRPr="00DF4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DOTACJI   NR</w:t>
      </w:r>
      <w:proofErr w:type="gramEnd"/>
      <w:r w:rsidRPr="00DF4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</w:t>
      </w:r>
    </w:p>
    <w:p w:rsidR="00DF4175" w:rsidRPr="00DF4175" w:rsidRDefault="00DF4175" w:rsidP="00DF41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dofinansowanie zadania (w ramach programu „ZORZA” – Czyste powietrze nad Świętokrzyskim</w:t>
      </w:r>
      <w:r w:rsidR="00CD4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Edycja 2018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DF4175" w:rsidRPr="00DF4175" w:rsidRDefault="00DF4175" w:rsidP="00DF41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DF4175" w:rsidRPr="00DF4175" w:rsidRDefault="00DF4175" w:rsidP="00DF417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</w:t>
      </w:r>
      <w:proofErr w:type="gramEnd"/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</w:t>
      </w: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, pomiędzy</w:t>
      </w: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Wojewódzkim Funduszem Ochrony Środowiska i Gospodarki Wodnej w Kielcach, 25-155 Kielce al. ks. Jerzego Popiełuszki 41, 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„DOTUJĄCYM”, 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reprezentuj</w:t>
      </w:r>
      <w:r w:rsidR="00CD44E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F4175" w:rsidRPr="00DF4175" w:rsidRDefault="00DF4175" w:rsidP="00DF417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175" w:rsidRPr="00DF4175" w:rsidRDefault="00DF4175" w:rsidP="00DF417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Ryszard </w:t>
      </w:r>
      <w:proofErr w:type="spellStart"/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Gliwiński</w:t>
      </w:r>
      <w:proofErr w:type="spellEnd"/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 xml:space="preserve"> </w:t>
      </w: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Prezes Zarządu</w:t>
      </w:r>
    </w:p>
    <w:p w:rsidR="00DF4175" w:rsidRPr="00DF4175" w:rsidRDefault="00DF4175" w:rsidP="00DF417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175" w:rsidRPr="00DF4175" w:rsidRDefault="00DF4175" w:rsidP="00DF417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</w:t>
      </w: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PESEL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………………..</w:t>
      </w: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……………………………………………..</w:t>
      </w:r>
      <w:r w:rsidRPr="00DF4175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 </w:t>
      </w:r>
      <w:proofErr w:type="gramStart"/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DF417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„DOTOWANYM”</w:t>
      </w:r>
      <w:r w:rsidRPr="00DF41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DF4175" w:rsidRPr="00DF4175" w:rsidRDefault="00DF4175" w:rsidP="00DF4175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4175" w:rsidRPr="00DF4175" w:rsidRDefault="00DF4175" w:rsidP="00DF41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DF4175" w:rsidRPr="00DF4175" w:rsidRDefault="00DF4175" w:rsidP="00DF4175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Dotujący udziela Dotowanemu, na jego wniosek i na podstawie uchwały Zarządu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DF417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dotacji pieniężnej w kwocie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</w:t>
      </w: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słownie złotych: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…………….</w:t>
      </w: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Start"/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groszy 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proofErr w:type="gramEnd"/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z przeznaczeniem na dofinansowanie zadania:</w:t>
      </w:r>
    </w:p>
    <w:p w:rsidR="00DF4175" w:rsidRPr="00DF4175" w:rsidRDefault="00DF4175" w:rsidP="00DF4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175" w:rsidRPr="00DF4175" w:rsidRDefault="00DF4175" w:rsidP="00DF41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………………………………………………….</w:t>
      </w:r>
    </w:p>
    <w:p w:rsidR="00DF4175" w:rsidRPr="00DF4175" w:rsidRDefault="00DF4175" w:rsidP="00DF4175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</w:t>
      </w:r>
      <w:proofErr w:type="gramEnd"/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całkowity koszt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……………..</w:t>
      </w: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słownie </w:t>
      </w:r>
      <w:proofErr w:type="gramStart"/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złotych: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</w:t>
      </w: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C756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EB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44E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kwalifikowane </w:t>
      </w:r>
      <w:r w:rsidR="00CD44EC">
        <w:rPr>
          <w:rFonts w:ascii="Times New Roman" w:eastAsia="Times New Roman" w:hAnsi="Times New Roman" w:cs="Times New Roman"/>
          <w:sz w:val="24"/>
          <w:szCs w:val="24"/>
          <w:lang w:eastAsia="pl-PL"/>
        </w:rPr>
        <w:t>są równe lub wyższe od kwoty dotacji.</w:t>
      </w:r>
    </w:p>
    <w:p w:rsidR="00DF4175" w:rsidRPr="00DF4175" w:rsidRDefault="00DF4175" w:rsidP="00DF4175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175" w:rsidRDefault="00DF4175" w:rsidP="00DF41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Dotowany zobowiązuje się do zapewnienia użytkowania inwestycji, o której mowa w § 1 ust. 1, przez </w:t>
      </w:r>
      <w:proofErr w:type="gramStart"/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co</w:t>
      </w:r>
      <w:proofErr w:type="gramEnd"/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 najmniej dwóch</w:t>
      </w:r>
      <w:r w:rsidRPr="00DF41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 od dnia </w:t>
      </w:r>
      <w:r w:rsidR="00695FE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umowy.</w:t>
      </w:r>
    </w:p>
    <w:p w:rsidR="00371869" w:rsidRDefault="00371869" w:rsidP="00371869">
      <w:pPr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B0F" w:rsidRPr="000C756D" w:rsidRDefault="004D6B0F" w:rsidP="004D6B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56D">
        <w:rPr>
          <w:rFonts w:ascii="Times New Roman" w:eastAsia="Times New Roman" w:hAnsi="Times New Roman" w:cs="Times New Roman"/>
          <w:sz w:val="24"/>
          <w:szCs w:val="24"/>
          <w:lang w:eastAsia="pl-PL"/>
        </w:rPr>
        <w:t>Efektem ekologicznym zadania jest ograniczenie emisji zanieczyszczeń gazowych/pyłowych do atmosfery. Efekt ekologiczny został wyliczony w oparciu o dane podane przez Dotowanego we wniosku o dofinansowanie.</w:t>
      </w:r>
    </w:p>
    <w:p w:rsidR="004D6B0F" w:rsidRPr="00DF4175" w:rsidRDefault="004D6B0F" w:rsidP="00371869">
      <w:pPr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175" w:rsidRPr="00DF4175" w:rsidRDefault="00DF4175" w:rsidP="00DF41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 2</w:t>
      </w:r>
    </w:p>
    <w:p w:rsidR="00DF4175" w:rsidRPr="00DF4175" w:rsidRDefault="00DF4175" w:rsidP="00DF417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przekazana zostanie na rachunek </w:t>
      </w:r>
      <w:r w:rsidR="00CD4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 przez 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Dotowanego 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F4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ciągu 14 dni</w:t>
      </w:r>
      <w:r w:rsidRPr="00DF41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daty podpisania umowy o dofinansowanie z Wojewódzkim Funduszem.</w:t>
      </w:r>
    </w:p>
    <w:p w:rsidR="00DF4175" w:rsidRPr="00DF4175" w:rsidRDefault="00DF4175" w:rsidP="00DF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4175" w:rsidRPr="00DF4175" w:rsidRDefault="00DF4175" w:rsidP="00DF4175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7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Dotujący wystawi PIT </w:t>
      </w:r>
      <w:smartTag w:uri="urn:schemas-microsoft-com:office:smarttags" w:element="metricconverter">
        <w:smartTagPr>
          <w:attr w:name="ProductID" w:val="8 C"/>
        </w:smartTagPr>
        <w:r w:rsidRPr="00DF417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8 C</w:t>
        </w:r>
      </w:smartTag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rozliczenia podatku dochodowego za rok, w którym wypłacono dotację, zgodnie z danymi podanymi w załączniku nr 1 do umowy</w:t>
      </w:r>
      <w:r w:rsidR="00CD4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4175" w:rsidRPr="00DF4175" w:rsidRDefault="00DF4175" w:rsidP="00DF417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175" w:rsidRPr="00DF4175" w:rsidRDefault="00DF4175" w:rsidP="00DF4175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7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przez Dotującego działań kontrolnych dotyczących dofinansowywanego zadania termin przekazania środków określony w ust. 1 może zostać przedłużony do czasu złożenia ostatecznych wyjaśnień i akceptacji wyników kontroli przez Zarząd Funduszu.</w:t>
      </w:r>
    </w:p>
    <w:p w:rsidR="00DF4175" w:rsidRPr="00DF4175" w:rsidRDefault="00DF4175" w:rsidP="00DF417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175" w:rsidRPr="00DF4175" w:rsidRDefault="00DF4175" w:rsidP="00DF4175">
      <w:pPr>
        <w:widowControl w:val="0"/>
        <w:autoSpaceDE w:val="0"/>
        <w:autoSpaceDN w:val="0"/>
        <w:adjustRightInd w:val="0"/>
        <w:spacing w:after="0" w:line="240" w:lineRule="auto"/>
        <w:ind w:left="426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175" w:rsidRPr="00DF4175" w:rsidRDefault="00DF4175" w:rsidP="00DF41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DF4175" w:rsidRPr="00DF4175" w:rsidRDefault="00DF4175" w:rsidP="00DF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Dotujący ma prawo skontrolowania zadania w wymaganym okresie użytkowania inwestycji (w ciągu dwóch lat od daty podpisania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). Dotowany zapewni Dotującemu możliwość przeprowadzenia kontroli zadania, zgodnie z procedurami obowiązującymi w Wojewódzkim Funduszu Ochrony Środowiska i Gospodarki Wodnej w Kielcach.</w:t>
      </w:r>
    </w:p>
    <w:p w:rsidR="00DF4175" w:rsidRPr="00DF4175" w:rsidRDefault="00DF4175" w:rsidP="00DF41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175" w:rsidRPr="00DF4175" w:rsidRDefault="00DF4175" w:rsidP="00DF4175">
      <w:pPr>
        <w:tabs>
          <w:tab w:val="left" w:pos="426"/>
        </w:tabs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DF4175" w:rsidRPr="00DF4175" w:rsidRDefault="00CD44EC" w:rsidP="00DF4175">
      <w:pPr>
        <w:widowControl w:val="0"/>
        <w:numPr>
          <w:ilvl w:val="0"/>
          <w:numId w:val="3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7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Dotujący zastrzega sobie możliwość wypowiedzenia umowy</w:t>
      </w:r>
      <w:r w:rsidR="00DF4175" w:rsidRPr="000C7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F4175"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trybie natychmiastowym w razie niezachowania przez Dotowanego warunków umowy</w:t>
      </w:r>
      <w:r w:rsidR="00DF4175"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F4175"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 w szczególności w przypadku wystąpienia następujących okoliczności:</w:t>
      </w:r>
    </w:p>
    <w:p w:rsidR="00DF4175" w:rsidRPr="00DF4175" w:rsidRDefault="00DF4175" w:rsidP="00DF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175" w:rsidRPr="00DF4175" w:rsidRDefault="00DF4175" w:rsidP="00DF4175">
      <w:pPr>
        <w:numPr>
          <w:ilvl w:val="1"/>
          <w:numId w:val="4"/>
        </w:numPr>
        <w:tabs>
          <w:tab w:val="num" w:pos="720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uniemożliwienia</w:t>
      </w:r>
      <w:proofErr w:type="gramEnd"/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przez Dotującego kontroli, o której mowa 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 § 3 umowy,</w:t>
      </w:r>
    </w:p>
    <w:p w:rsidR="00DF4175" w:rsidRPr="00DF4175" w:rsidRDefault="00DF4175" w:rsidP="00DF4175">
      <w:pPr>
        <w:numPr>
          <w:ilvl w:val="1"/>
          <w:numId w:val="4"/>
        </w:numPr>
        <w:tabs>
          <w:tab w:val="num" w:pos="720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4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</w:t>
      </w:r>
      <w:proofErr w:type="gramEnd"/>
      <w:r w:rsidRPr="00DF4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zostanie stwierdzone, że Dotowany wykorzystał całość lub część dofinansowania niezgodnie z przeznaczeniem lub pobrał całość 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względnie</w:t>
      </w:r>
      <w:r w:rsidRPr="00DF4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część dotacji w sposób nienależny lub w nadmiernej wysokości,</w:t>
      </w:r>
    </w:p>
    <w:p w:rsidR="00DF4175" w:rsidRPr="00DF4175" w:rsidRDefault="00DF4175" w:rsidP="00DF4175">
      <w:pPr>
        <w:numPr>
          <w:ilvl w:val="1"/>
          <w:numId w:val="4"/>
        </w:numPr>
        <w:tabs>
          <w:tab w:val="num" w:pos="720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Dotowany nie spełnia innych warunków ustalonych w umowie.</w:t>
      </w:r>
    </w:p>
    <w:p w:rsidR="00DF4175" w:rsidRPr="00DF4175" w:rsidRDefault="00DF4175" w:rsidP="00DF4175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175" w:rsidRPr="00DF4175" w:rsidRDefault="00DF4175" w:rsidP="00DF4175">
      <w:pPr>
        <w:widowControl w:val="0"/>
        <w:numPr>
          <w:ilvl w:val="0"/>
          <w:numId w:val="3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wypowiedzenia umowy z przyczyn określonych w § 4 ust.1, Dotowany ma obowiązek zwrócić kwotę dotacji wraz z odsetkami ustawowymi (</w:t>
      </w:r>
      <w:proofErr w:type="gramStart"/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kapitałowymi)  w</w:t>
      </w:r>
      <w:proofErr w:type="gramEnd"/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wysokości określonej w art. 359 § 2 Kodeksu Cywilnego  w terminie 14 dni, licząc od dnia doręczenia pisma wypowiadającego umowę. </w:t>
      </w:r>
    </w:p>
    <w:p w:rsidR="00DF4175" w:rsidRPr="00DF4175" w:rsidRDefault="00DF4175" w:rsidP="00DF4175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175" w:rsidRPr="00DF4175" w:rsidRDefault="00DF4175" w:rsidP="00DF41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kwoty, o której mowa w</w:t>
      </w: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nastąpi </w:t>
      </w: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rachunek Wojewódzkiego Funduszu Ochrony Środowiska i Gospodarki Wodnej w Kielcach, BGK nr 26 1130 1192 0027 6006 3420 0005.</w:t>
      </w:r>
    </w:p>
    <w:p w:rsidR="00DF4175" w:rsidRPr="00DF4175" w:rsidRDefault="00DF4175" w:rsidP="00DF4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DF4175" w:rsidRPr="00DF4175" w:rsidRDefault="00DF4175" w:rsidP="00DF41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4175" w:rsidRPr="00DF4175" w:rsidRDefault="00DF4175" w:rsidP="00DF4175">
      <w:pPr>
        <w:tabs>
          <w:tab w:val="left" w:pos="7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może zostać rozwiązana w wyniku zgodnej woli Stron Umowy bądź w wyniku wystąpienia okoliczności, które uniemożliwiają dalsze wykonywanie obowiązków w niej zawartych.</w:t>
      </w: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175" w:rsidRPr="00DF4175" w:rsidRDefault="00DF4175" w:rsidP="00DF4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DF4175" w:rsidRPr="00DF4175" w:rsidRDefault="00DF4175" w:rsidP="00DF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175" w:rsidRPr="00DF4175" w:rsidRDefault="00DF4175" w:rsidP="00DF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:rsidR="00DF4175" w:rsidRPr="00DF4175" w:rsidRDefault="00DF4175" w:rsidP="00DF41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4175" w:rsidRPr="00DF4175" w:rsidRDefault="00DF4175" w:rsidP="00DF41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DF4175" w:rsidRPr="00DF4175" w:rsidRDefault="00DF4175" w:rsidP="00DF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spraw </w:t>
      </w:r>
      <w:proofErr w:type="gramStart"/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nie uregulowanych</w:t>
      </w:r>
      <w:proofErr w:type="gramEnd"/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umową ma zastosowanie </w:t>
      </w:r>
      <w:r w:rsidRPr="00DF4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Program „ZORZA” – Czyste powietrze nad </w:t>
      </w:r>
      <w:r w:rsidRPr="000C75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Świętokrzyskim</w:t>
      </w:r>
      <w:r w:rsidR="00CD44EC" w:rsidRPr="000C75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C756D" w:rsidRPr="000C75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Edycja 2018</w:t>
      </w:r>
      <w:r w:rsidRPr="00DF4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 w dniu podpisania umowy oraz przepisy Kodeksu Cywilnego.</w:t>
      </w:r>
    </w:p>
    <w:p w:rsidR="00DF4175" w:rsidRPr="00DF4175" w:rsidRDefault="00DF4175" w:rsidP="00DF41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DF4175" w:rsidRPr="00DF4175" w:rsidRDefault="00DF4175" w:rsidP="00DF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175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trzech jednobrzmiących egzemplarzach, jeden dla Dotowanego, dwa dla Funduszu, z których każdy stanowi dowód jej zawarcia.</w:t>
      </w:r>
    </w:p>
    <w:p w:rsidR="00DF4175" w:rsidRPr="00DF4175" w:rsidRDefault="00DF4175" w:rsidP="00DF41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4175" w:rsidRPr="00DF4175" w:rsidRDefault="00DF4175" w:rsidP="00DF41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4175" w:rsidRPr="00DF4175" w:rsidRDefault="00DF4175" w:rsidP="00DF41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4175" w:rsidRPr="00DF4175" w:rsidRDefault="00DF4175" w:rsidP="00DF41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41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DOTOWANY </w:t>
      </w:r>
      <w:r w:rsidRPr="00DF417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F417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F417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F417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F417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DF417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DOTUJĄCY</w:t>
      </w:r>
    </w:p>
    <w:p w:rsidR="00DF4175" w:rsidRPr="00DF4175" w:rsidRDefault="00DF4175" w:rsidP="00DF41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4CC" w:rsidRDefault="002B74CC"/>
    <w:sectPr w:rsidR="002B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0F88"/>
    <w:multiLevelType w:val="hybridMultilevel"/>
    <w:tmpl w:val="E7B46A38"/>
    <w:lvl w:ilvl="0" w:tplc="08144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C2D86D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1C39AB"/>
    <w:multiLevelType w:val="hybridMultilevel"/>
    <w:tmpl w:val="9F18E956"/>
    <w:lvl w:ilvl="0" w:tplc="6ABAC628">
      <w:start w:val="2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2" w15:restartNumberingAfterBreak="0">
    <w:nsid w:val="2AD86DE7"/>
    <w:multiLevelType w:val="hybridMultilevel"/>
    <w:tmpl w:val="89400352"/>
    <w:lvl w:ilvl="0" w:tplc="32821672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  <w:lvl w:ilvl="1" w:tplc="E2EE8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BD"/>
    <w:rsid w:val="000C756D"/>
    <w:rsid w:val="001030BD"/>
    <w:rsid w:val="00152925"/>
    <w:rsid w:val="002B74CC"/>
    <w:rsid w:val="002C7AFE"/>
    <w:rsid w:val="00371869"/>
    <w:rsid w:val="00480FA9"/>
    <w:rsid w:val="004D6B0F"/>
    <w:rsid w:val="00695FE8"/>
    <w:rsid w:val="0095588B"/>
    <w:rsid w:val="009911E0"/>
    <w:rsid w:val="00A17217"/>
    <w:rsid w:val="00CD44EC"/>
    <w:rsid w:val="00DF4175"/>
    <w:rsid w:val="00E0529D"/>
    <w:rsid w:val="00EB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57417-EB64-4953-BC4C-AEF2F741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Musiałek</dc:creator>
  <cp:keywords/>
  <dc:description/>
  <cp:lastModifiedBy>Justyna Musiałek</cp:lastModifiedBy>
  <cp:revision>11</cp:revision>
  <cp:lastPrinted>2018-01-29T11:09:00Z</cp:lastPrinted>
  <dcterms:created xsi:type="dcterms:W3CDTF">2018-01-19T07:40:00Z</dcterms:created>
  <dcterms:modified xsi:type="dcterms:W3CDTF">2018-01-29T11:16:00Z</dcterms:modified>
</cp:coreProperties>
</file>